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57D" w:rsidRDefault="000B1F1A" w:rsidP="005D057D">
      <w:r>
        <w:rPr>
          <w:rFonts w:hint="eastAsia"/>
        </w:rPr>
        <w:t>・</w:t>
      </w:r>
      <w:r w:rsidR="00F221CB">
        <w:rPr>
          <w:rFonts w:hint="eastAsia"/>
        </w:rPr>
        <w:t>オートマトンとは</w:t>
      </w:r>
    </w:p>
    <w:p w:rsidR="000B1F1A" w:rsidRDefault="0094724C" w:rsidP="005D057D">
      <w:r>
        <w:rPr>
          <w:rFonts w:hint="eastAsia"/>
        </w:rPr>
        <w:t>オートマトンとは</w:t>
      </w:r>
      <w:r w:rsidR="005D057D">
        <w:rPr>
          <w:rFonts w:hint="eastAsia"/>
        </w:rPr>
        <w:t>常に</w:t>
      </w:r>
      <w:r w:rsidR="005D057D">
        <w:rPr>
          <w:rFonts w:hint="eastAsia"/>
        </w:rPr>
        <w:t>1</w:t>
      </w:r>
      <w:r w:rsidR="005D057D">
        <w:rPr>
          <w:rFonts w:hint="eastAsia"/>
        </w:rPr>
        <w:t>つの内部状態を持っており、外部から連続している情報が入力され、それによって内部状態が遷移し、何らかの情報を出力するシステムのことをオートマトンと呼ぶ。オートマトンの内、内部状態が有限個であるものを有限オートマトンと呼ぶ。</w:t>
      </w:r>
    </w:p>
    <w:p w:rsidR="00513283" w:rsidRDefault="007F00C3" w:rsidP="000B1F1A">
      <w:pPr>
        <w:rPr>
          <w:rFonts w:hint="eastAsia"/>
        </w:rPr>
      </w:pPr>
      <w:r w:rsidRPr="007F00C3">
        <w:rPr>
          <w:rFonts w:hint="eastAsia"/>
        </w:rPr>
        <w:drawing>
          <wp:inline distT="0" distB="0" distL="0" distR="0">
            <wp:extent cx="2870200" cy="1534795"/>
            <wp:effectExtent l="0" t="0" r="0" b="0"/>
            <wp:docPr id="62" name="図 62" title="オートマトンの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200" cy="1534795"/>
                    </a:xfrm>
                    <a:prstGeom prst="rect">
                      <a:avLst/>
                    </a:prstGeom>
                    <a:noFill/>
                    <a:ln>
                      <a:noFill/>
                    </a:ln>
                  </pic:spPr>
                </pic:pic>
              </a:graphicData>
            </a:graphic>
          </wp:inline>
        </w:drawing>
      </w:r>
    </w:p>
    <w:p w:rsidR="00F221CB" w:rsidRDefault="00F221CB" w:rsidP="000B1F1A">
      <w:r>
        <w:rPr>
          <w:rFonts w:hint="eastAsia"/>
        </w:rPr>
        <w:t>・</w:t>
      </w:r>
      <w:r>
        <w:rPr>
          <w:rFonts w:hint="eastAsia"/>
        </w:rPr>
        <w:t>CA</w:t>
      </w:r>
      <w:r>
        <w:rPr>
          <w:rFonts w:hint="eastAsia"/>
        </w:rPr>
        <w:t>とは</w:t>
      </w:r>
    </w:p>
    <w:p w:rsidR="00F221CB" w:rsidRDefault="0094724C" w:rsidP="000B1F1A">
      <w:r>
        <w:rPr>
          <w:rFonts w:hint="eastAsia"/>
        </w:rPr>
        <w:t>セルオートマトン（</w:t>
      </w:r>
      <w:r>
        <w:rPr>
          <w:rFonts w:hint="eastAsia"/>
        </w:rPr>
        <w:t>CA</w:t>
      </w:r>
      <w:r>
        <w:rPr>
          <w:rFonts w:hint="eastAsia"/>
        </w:rPr>
        <w:t>）とは</w:t>
      </w:r>
      <w:r w:rsidR="0066353E">
        <w:rPr>
          <w:rFonts w:hint="eastAsia"/>
        </w:rPr>
        <w:t>セルと呼ばれる大量の有限オートマトンを</w:t>
      </w:r>
      <w:r w:rsidR="0066353E" w:rsidRPr="0066353E">
        <w:rPr>
          <w:rFonts w:hint="eastAsia"/>
        </w:rPr>
        <w:t>規則正しく配置したもの</w:t>
      </w:r>
      <w:r w:rsidR="0066353E">
        <w:rPr>
          <w:rFonts w:hint="eastAsia"/>
        </w:rPr>
        <w:t>であり、時間とともにそれぞれのセルの状態が他のセルの影響を受けて変化していく</w:t>
      </w:r>
      <w:r w:rsidR="003A3EB2">
        <w:rPr>
          <w:rFonts w:hint="eastAsia"/>
        </w:rPr>
        <w:t>システムであ</w:t>
      </w:r>
      <w:r w:rsidR="00860876">
        <w:rPr>
          <w:rFonts w:hint="eastAsia"/>
        </w:rPr>
        <w:t>る</w:t>
      </w:r>
      <w:r w:rsidR="0066353E" w:rsidRPr="0066353E">
        <w:rPr>
          <w:rFonts w:hint="eastAsia"/>
        </w:rPr>
        <w:t>。</w:t>
      </w:r>
      <w:r w:rsidR="0066353E">
        <w:rPr>
          <w:rFonts w:hint="eastAsia"/>
        </w:rPr>
        <w:t>化学や物理学など、様々な学問のシミュレーションに利用されている。</w:t>
      </w:r>
    </w:p>
    <w:p w:rsidR="00513283" w:rsidRDefault="00513283" w:rsidP="000B1F1A">
      <w:pPr>
        <w:rPr>
          <w:rFonts w:hint="eastAsia"/>
        </w:rPr>
      </w:pPr>
      <w:bookmarkStart w:id="0" w:name="_GoBack"/>
      <w:bookmarkEnd w:id="0"/>
    </w:p>
    <w:p w:rsidR="000B1F1A" w:rsidRDefault="000B1F1A" w:rsidP="000B1F1A">
      <w:r>
        <w:rPr>
          <w:rFonts w:hint="eastAsia"/>
        </w:rPr>
        <w:t>・</w:t>
      </w:r>
      <w:r>
        <w:rPr>
          <w:rFonts w:hint="eastAsia"/>
        </w:rPr>
        <w:t>CA</w:t>
      </w:r>
      <w:r>
        <w:rPr>
          <w:rFonts w:hint="eastAsia"/>
        </w:rPr>
        <w:t>の定義</w:t>
      </w:r>
    </w:p>
    <w:p w:rsidR="0094724C" w:rsidRDefault="0094724C" w:rsidP="000B1F1A">
      <w:pPr>
        <w:rPr>
          <w:rFonts w:hint="eastAsia"/>
        </w:rPr>
      </w:pPr>
      <w:r>
        <w:rPr>
          <w:rFonts w:hint="eastAsia"/>
        </w:rPr>
        <w:t>CA</w:t>
      </w:r>
      <w:r>
        <w:rPr>
          <w:rFonts w:hint="eastAsia"/>
        </w:rPr>
        <w:t>は以下の定義で与えられる。</w:t>
      </w:r>
    </w:p>
    <w:p w:rsidR="000B1F1A" w:rsidRDefault="00971696" w:rsidP="000B1F1A">
      <m:oMathPara>
        <m:oMath>
          <m:r>
            <w:rPr>
              <w:rFonts w:ascii="Cambria Math" w:hAnsi="Cambria Math" w:hint="eastAsia"/>
            </w:rPr>
            <m:t>A</m:t>
          </m:r>
          <m:r>
            <m:rPr>
              <m:sty m:val="p"/>
            </m:rPr>
            <w:rPr>
              <w:rFonts w:ascii="Cambria Math" w:hAnsi="Cambria Math" w:hint="eastAsia"/>
            </w:rPr>
            <m:t>=(</m:t>
          </m:r>
          <m:sSup>
            <m:sSupPr>
              <m:ctrlPr>
                <w:rPr>
                  <w:rFonts w:ascii="Cambria Math" w:hAnsi="Cambria Math"/>
                </w:rPr>
              </m:ctrlPr>
            </m:sSupPr>
            <m:e>
              <m:r>
                <m:rPr>
                  <m:scr m:val="double-struck"/>
                  <m:sty m:val="p"/>
                </m:rPr>
                <w:rPr>
                  <w:rFonts w:ascii="Cambria Math" w:hAnsi="Cambria Math"/>
                </w:rPr>
                <m:t>Z</m:t>
              </m:r>
            </m:e>
            <m:sup>
              <m:r>
                <m:rPr>
                  <m:sty m:val="p"/>
                </m:rPr>
                <w:rPr>
                  <w:rFonts w:ascii="Cambria Math" w:hAnsi="Cambria Math" w:hint="eastAsia"/>
                </w:rPr>
                <m:t>k</m:t>
              </m:r>
            </m:sup>
          </m:sSup>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d>
            <m:dPr>
              <m:ctrlPr>
                <w:rPr>
                  <w:rFonts w:ascii="Cambria Math" w:hAnsi="Cambria Math"/>
                </w:rPr>
              </m:ctrlPr>
            </m:dPr>
            <m:e>
              <m:sSub>
                <m:sSubPr>
                  <m:ctrlPr>
                    <w:rPr>
                      <w:rFonts w:ascii="Cambria Math" w:hAnsi="Cambria Math"/>
                      <w:i/>
                    </w:rPr>
                  </m:ctrlPr>
                </m:sSubPr>
                <m:e>
                  <m:r>
                    <w:rPr>
                      <w:rFonts w:ascii="Cambria Math" w:hAnsi="Cambria Math" w:hint="eastAsia"/>
                    </w:rPr>
                    <m:t>n</m:t>
                  </m:r>
                </m:e>
                <m:sub>
                  <m:r>
                    <w:rPr>
                      <w:rFonts w:ascii="Cambria Math" w:hAnsi="Cambria Math" w:hint="eastAsia"/>
                    </w:rPr>
                    <m:t>1</m:t>
                  </m:r>
                </m:sub>
              </m:sSub>
              <m:r>
                <w:rPr>
                  <w:rFonts w:ascii="Cambria Math" w:hAnsi="Cambria Math" w:hint="eastAsia"/>
                </w:rPr>
                <m:t>,</m:t>
              </m:r>
              <m:r>
                <w:rPr>
                  <w:rFonts w:ascii="Cambria Math" w:hAnsi="Cambria Math"/>
                </w:rPr>
                <m:t>…</m:t>
              </m:r>
              <m:r>
                <w:rPr>
                  <w:rFonts w:ascii="Cambria Math" w:hAnsi="Cambria Math" w:hint="eastAsia"/>
                </w:rPr>
                <m:t>,</m:t>
              </m:r>
              <m:sSub>
                <m:sSubPr>
                  <m:ctrlPr>
                    <w:rPr>
                      <w:rFonts w:ascii="Cambria Math" w:hAnsi="Cambria Math"/>
                      <w:i/>
                    </w:rPr>
                  </m:ctrlPr>
                </m:sSubPr>
                <m:e>
                  <m:r>
                    <w:rPr>
                      <w:rFonts w:ascii="Cambria Math" w:hAnsi="Cambria Math" w:hint="eastAsia"/>
                    </w:rPr>
                    <m:t>n</m:t>
                  </m:r>
                </m:e>
                <m:sub>
                  <m:r>
                    <w:rPr>
                      <w:rFonts w:ascii="Cambria Math" w:hAnsi="Cambria Math" w:hint="eastAsia"/>
                    </w:rPr>
                    <m:t>m</m:t>
                  </m:r>
                </m:sub>
              </m:sSub>
            </m:e>
          </m:d>
          <m:r>
            <m:rPr>
              <m:sty m:val="p"/>
            </m:rPr>
            <w:rPr>
              <w:rFonts w:ascii="Cambria Math" w:hAnsi="Cambria Math" w:hint="eastAsia"/>
            </w:rPr>
            <m:t>,</m:t>
          </m:r>
          <m:r>
            <w:rPr>
              <w:rFonts w:ascii="Cambria Math" w:hAnsi="Cambria Math"/>
            </w:rPr>
            <m:t>f</m:t>
          </m:r>
          <m:r>
            <m:rPr>
              <m:sty m:val="p"/>
            </m:rPr>
            <w:rPr>
              <w:rFonts w:ascii="Cambria Math" w:hAnsi="Cambria Math" w:hint="eastAsia"/>
            </w:rPr>
            <m:t>,#)</m:t>
          </m:r>
        </m:oMath>
      </m:oMathPara>
    </w:p>
    <w:p w:rsidR="000B1F1A" w:rsidRDefault="00E250ED" w:rsidP="000B1F1A">
      <m:oMath>
        <m:sSup>
          <m:sSupPr>
            <m:ctrlPr>
              <w:rPr>
                <w:rFonts w:ascii="Cambria Math" w:hAnsi="Cambria Math"/>
              </w:rPr>
            </m:ctrlPr>
          </m:sSupPr>
          <m:e>
            <m:r>
              <m:rPr>
                <m:scr m:val="double-struck"/>
                <m:sty m:val="p"/>
              </m:rPr>
              <w:rPr>
                <w:rFonts w:ascii="Cambria Math" w:hAnsi="Cambria Math"/>
              </w:rPr>
              <m:t>Z</m:t>
            </m:r>
          </m:e>
          <m:sup>
            <m:r>
              <m:rPr>
                <m:sty m:val="p"/>
              </m:rPr>
              <w:rPr>
                <w:rFonts w:ascii="Cambria Math" w:hAnsi="Cambria Math"/>
              </w:rPr>
              <m:t>k</m:t>
            </m:r>
          </m:sup>
        </m:sSup>
      </m:oMath>
      <w:r w:rsidR="00A329F0">
        <w:rPr>
          <w:rFonts w:hint="eastAsia"/>
        </w:rPr>
        <w:t>は</w:t>
      </w:r>
      <m:oMath>
        <m:r>
          <m:rPr>
            <m:sty m:val="p"/>
          </m:rPr>
          <w:rPr>
            <w:rFonts w:ascii="Cambria Math" w:hAnsi="Cambria Math"/>
          </w:rPr>
          <m:t>k</m:t>
        </m:r>
      </m:oMath>
      <w:r w:rsidR="00860876">
        <w:rPr>
          <w:rFonts w:hint="eastAsia"/>
        </w:rPr>
        <w:t>次元ユークリッド空間中の整数座標を持つ点集合であり、この点に</w:t>
      </w:r>
      <w:r w:rsidR="000B1F1A">
        <w:rPr>
          <w:rFonts w:hint="eastAsia"/>
        </w:rPr>
        <w:t>セル</w:t>
      </w:r>
      <w:r w:rsidR="00860876">
        <w:rPr>
          <w:rFonts w:hint="eastAsia"/>
        </w:rPr>
        <w:t>を配置する</w:t>
      </w:r>
      <w:r w:rsidR="00F7152F">
        <w:rPr>
          <w:rFonts w:hint="eastAsia"/>
        </w:rPr>
        <w:t>。</w:t>
      </w:r>
    </w:p>
    <w:p w:rsidR="000B1F1A" w:rsidRDefault="00E162BA" w:rsidP="000B1F1A">
      <m:oMath>
        <m:r>
          <w:rPr>
            <w:rFonts w:ascii="Cambria Math" w:hAnsi="Cambria Math"/>
          </w:rPr>
          <m:t>Q</m:t>
        </m:r>
      </m:oMath>
      <w:r w:rsidR="00A329F0">
        <w:rPr>
          <w:rFonts w:hint="eastAsia"/>
        </w:rPr>
        <w:t>は</w:t>
      </w:r>
      <w:r w:rsidR="00860876">
        <w:rPr>
          <w:rFonts w:hint="eastAsia"/>
        </w:rPr>
        <w:t>各セルが取り得る内部状態の空でない有限集合</w:t>
      </w:r>
      <w:r w:rsidR="00A329F0">
        <w:rPr>
          <w:rFonts w:hint="eastAsia"/>
        </w:rPr>
        <w:t>である</w:t>
      </w:r>
      <w:r w:rsidR="00F7152F">
        <w:rPr>
          <w:rFonts w:hint="eastAsia"/>
        </w:rPr>
        <w:t>。</w:t>
      </w:r>
    </w:p>
    <w:p w:rsidR="00AD0589" w:rsidRPr="00646956" w:rsidRDefault="0041476D" w:rsidP="000B1F1A">
      <m:oMath>
        <m:d>
          <m:dPr>
            <m:ctrlPr>
              <w:rPr>
                <w:rFonts w:ascii="Cambria Math" w:hAnsi="Cambria Math"/>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m:t>
                </m:r>
              </m:sub>
            </m:sSub>
          </m:e>
        </m:d>
      </m:oMath>
      <w:r w:rsidR="005F23B8">
        <w:rPr>
          <w:rFonts w:hint="eastAsia"/>
        </w:rPr>
        <w:t>は</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cr m:val="double-struck"/>
                        <m:sty m:val="p"/>
                      </m:rPr>
                      <w:rPr>
                        <w:rFonts w:ascii="Cambria Math" w:hAnsi="Cambria Math"/>
                      </w:rPr>
                      <m:t>Z</m:t>
                    </m:r>
                  </m:e>
                  <m:sup>
                    <m:r>
                      <w:rPr>
                        <w:rFonts w:ascii="Cambria Math" w:hAnsi="Cambria Math"/>
                      </w:rPr>
                      <m:t>k</m:t>
                    </m:r>
                  </m:sup>
                </m:sSup>
              </m:e>
            </m:d>
          </m:e>
          <m:sup>
            <m:r>
              <w:rPr>
                <w:rFonts w:ascii="Cambria Math" w:hAnsi="Cambria Math"/>
              </w:rPr>
              <m:t>m</m:t>
            </m:r>
          </m:sup>
        </m:sSup>
        <m:r>
          <m:rPr>
            <m:sty m:val="p"/>
          </m:rPr>
          <w:rPr>
            <w:rFonts w:ascii="Cambria Math" w:hAnsi="Cambria Math"/>
          </w:rPr>
          <m:t>(</m:t>
        </m:r>
        <m:r>
          <w:rPr>
            <w:rFonts w:ascii="Cambria Math" w:hAnsi="Cambria Math"/>
          </w:rPr>
          <m:t>m</m:t>
        </m:r>
        <m:r>
          <m:rPr>
            <m:sty m:val="p"/>
          </m:rPr>
          <w:rPr>
            <w:rFonts w:ascii="Cambria Math" w:hAnsi="Cambria Math"/>
          </w:rPr>
          <m:t>=1,2,…</m:t>
        </m:r>
        <m:r>
          <m:rPr>
            <m:sty m:val="p"/>
          </m:rPr>
          <w:rPr>
            <w:rFonts w:ascii="Cambria Math" w:hAnsi="Cambria Math"/>
          </w:rPr>
          <m:t>)</m:t>
        </m:r>
      </m:oMath>
      <w:r w:rsidR="00860876">
        <w:rPr>
          <w:rFonts w:hint="eastAsia"/>
        </w:rPr>
        <w:t>の要素</w:t>
      </w:r>
      <w:r w:rsidR="00A329F0">
        <w:rPr>
          <w:rFonts w:hint="eastAsia"/>
        </w:rPr>
        <w:t>である</w:t>
      </w:r>
      <w:r w:rsidR="00860876">
        <w:rPr>
          <w:rFonts w:hint="eastAsia"/>
        </w:rPr>
        <w:t>。</w:t>
      </w:r>
      <w:r w:rsidR="00A329F0">
        <w:rPr>
          <w:rFonts w:hint="eastAsia"/>
        </w:rPr>
        <w:t>これは</w:t>
      </w:r>
      <w:r w:rsidR="000B1F1A">
        <w:rPr>
          <w:rFonts w:hint="eastAsia"/>
        </w:rPr>
        <w:t>近傍</w:t>
      </w:r>
      <w:r w:rsidR="00860876">
        <w:rPr>
          <w:rFonts w:hint="eastAsia"/>
        </w:rPr>
        <w:t>と呼び</w:t>
      </w:r>
      <w:r w:rsidR="00AD0589">
        <w:rPr>
          <w:rFonts w:hint="eastAsia"/>
        </w:rPr>
        <w:t>、セルの状態が遷移する際に参照するセル</w:t>
      </w:r>
      <w:r w:rsidR="00860876">
        <w:rPr>
          <w:rFonts w:hint="eastAsia"/>
        </w:rPr>
        <w:t>のこと</w:t>
      </w:r>
      <w:r w:rsidR="00A329F0">
        <w:rPr>
          <w:rFonts w:hint="eastAsia"/>
        </w:rPr>
        <w:t>である</w:t>
      </w:r>
      <w:r w:rsidR="00F7152F">
        <w:rPr>
          <w:rFonts w:hint="eastAsia"/>
        </w:rPr>
        <w:t>。</w:t>
      </w:r>
    </w:p>
    <w:p w:rsidR="00E32084" w:rsidRDefault="00A329F0" w:rsidP="000B1F1A">
      <w:r>
        <w:rPr>
          <w:rFonts w:hint="eastAsia"/>
        </w:rPr>
        <w:t>関数</w:t>
      </w:r>
      <m:oMath>
        <m:r>
          <w:rPr>
            <w:rFonts w:ascii="Cambria Math" w:hAnsi="Cambria Math"/>
          </w:rPr>
          <m:t>f</m:t>
        </m:r>
      </m:oMath>
      <w:r>
        <w:rPr>
          <w:rFonts w:hint="eastAsia"/>
        </w:rPr>
        <w:t>：</w:t>
      </w:r>
      <m:oMath>
        <m:sSup>
          <m:sSupPr>
            <m:ctrlPr>
              <w:rPr>
                <w:rFonts w:ascii="Cambria Math" w:hAnsi="Cambria Math"/>
              </w:rPr>
            </m:ctrlPr>
          </m:sSupPr>
          <m:e>
            <m:r>
              <m:rPr>
                <m:sty m:val="p"/>
              </m:rPr>
              <w:rPr>
                <w:rFonts w:ascii="Cambria Math" w:hAnsi="Cambria Math"/>
              </w:rPr>
              <m:t>Q</m:t>
            </m:r>
          </m:e>
          <m:sup>
            <m:r>
              <m:rPr>
                <m:sty m:val="p"/>
              </m:rPr>
              <w:rPr>
                <w:rFonts w:ascii="Cambria Math" w:hAnsi="Cambria Math"/>
              </w:rPr>
              <m:t>m</m:t>
            </m:r>
          </m:sup>
        </m:sSup>
        <m:r>
          <m:rPr>
            <m:sty m:val="p"/>
          </m:rPr>
          <w:rPr>
            <w:rFonts w:ascii="Cambria Math" w:hAnsi="Cambria Math"/>
          </w:rPr>
          <m:t>→Q</m:t>
        </m:r>
      </m:oMath>
      <w:r>
        <w:rPr>
          <w:rFonts w:hint="eastAsia"/>
        </w:rPr>
        <w:t>は各々のセルの状態を決める局所関数である。</w:t>
      </w:r>
    </w:p>
    <w:p w:rsidR="0094724C" w:rsidRDefault="00E32084" w:rsidP="000B1F1A">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rPr>
          <m:t>,q∈Q</m:t>
        </m:r>
      </m:oMath>
      <w:r>
        <w:rPr>
          <w:rFonts w:hint="eastAsia"/>
        </w:rPr>
        <w:t>に対し関係</w:t>
      </w:r>
      <m:oMath>
        <m:r>
          <w:rPr>
            <w:rFonts w:ascii="Cambria Math" w:hAnsi="Cambria Math" w:hint="eastAsia"/>
          </w:rPr>
          <m:t>f</m:t>
        </m:r>
        <m:d>
          <m:dPr>
            <m:ctrlPr>
              <w:rPr>
                <w:rFonts w:ascii="Cambria Math" w:hAnsi="Cambria Math"/>
              </w:rPr>
            </m:ctrlPr>
          </m:dPr>
          <m:e>
            <m:sSub>
              <m:sSubPr>
                <m:ctrlPr>
                  <w:rPr>
                    <w:rFonts w:ascii="Cambria Math" w:hAnsi="Cambria Math"/>
                    <w:i/>
                  </w:rPr>
                </m:ctrlPr>
              </m:sSubPr>
              <m:e>
                <m:r>
                  <w:rPr>
                    <w:rFonts w:ascii="Cambria Math" w:hAnsi="Cambria Math" w:hint="eastAsia"/>
                  </w:rPr>
                  <m:t>q</m:t>
                </m:r>
              </m:e>
              <m:sub>
                <m:r>
                  <w:rPr>
                    <w:rFonts w:ascii="Cambria Math" w:hAnsi="Cambria Math" w:hint="eastAsia"/>
                  </w:rPr>
                  <m:t>1</m:t>
                </m:r>
              </m:sub>
            </m:sSub>
            <m:r>
              <w:rPr>
                <w:rFonts w:ascii="Cambria Math" w:hAnsi="Cambria Math" w:hint="eastAsia"/>
              </w:rPr>
              <m:t>,</m:t>
            </m:r>
            <m:r>
              <w:rPr>
                <w:rFonts w:ascii="Cambria Math" w:hAnsi="Cambria Math"/>
              </w:rPr>
              <m:t>…</m:t>
            </m:r>
            <m:r>
              <w:rPr>
                <w:rFonts w:ascii="Cambria Math" w:hAnsi="Cambria Math" w:hint="eastAsia"/>
              </w:rPr>
              <m:t>,</m:t>
            </m:r>
            <m:sSub>
              <m:sSubPr>
                <m:ctrlPr>
                  <w:rPr>
                    <w:rFonts w:ascii="Cambria Math" w:hAnsi="Cambria Math"/>
                    <w:i/>
                  </w:rPr>
                </m:ctrlPr>
              </m:sSubPr>
              <m:e>
                <m:r>
                  <w:rPr>
                    <w:rFonts w:ascii="Cambria Math" w:hAnsi="Cambria Math" w:hint="eastAsia"/>
                  </w:rPr>
                  <m:t>q</m:t>
                </m:r>
              </m:e>
              <m:sub>
                <m:r>
                  <w:rPr>
                    <w:rFonts w:ascii="Cambria Math" w:hAnsi="Cambria Math" w:hint="eastAsia"/>
                  </w:rPr>
                  <m:t>m</m:t>
                </m:r>
              </m:sub>
            </m:sSub>
          </m:e>
        </m:d>
        <m:r>
          <m:rPr>
            <m:sty m:val="p"/>
          </m:rPr>
          <w:rPr>
            <w:rFonts w:ascii="Cambria Math" w:hAnsi="Cambria Math" w:hint="eastAsia"/>
          </w:rPr>
          <m:t>＝</m:t>
        </m:r>
        <m:r>
          <w:rPr>
            <w:rFonts w:ascii="Cambria Math" w:hAnsi="Cambria Math" w:hint="eastAsia"/>
          </w:rPr>
          <m:t>q</m:t>
        </m:r>
      </m:oMath>
      <w:r>
        <w:rPr>
          <w:rFonts w:hint="eastAsia"/>
        </w:rPr>
        <w:t>が成り立つ</w:t>
      </w:r>
      <w:r w:rsidR="000B1F1A">
        <w:rPr>
          <w:rFonts w:hint="eastAsia"/>
        </w:rPr>
        <w:t>ときそれを遷移規則</w:t>
      </w:r>
      <w:r w:rsidR="00AD0589">
        <w:rPr>
          <w:rFonts w:hint="eastAsia"/>
        </w:rPr>
        <w:t>と呼ぶ</w:t>
      </w:r>
      <w:r w:rsidR="00F7152F">
        <w:rPr>
          <w:rFonts w:hint="eastAsia"/>
        </w:rPr>
        <w:t>。</w:t>
      </w:r>
    </w:p>
    <w:p w:rsidR="0094724C" w:rsidRPr="0094724C" w:rsidRDefault="0094724C" w:rsidP="000B1F1A">
      <w:pPr>
        <w:rPr>
          <w:rFonts w:hint="eastAsia"/>
        </w:rPr>
      </w:pPr>
      <w:r>
        <w:rPr>
          <w:rFonts w:hint="eastAsia"/>
        </w:rPr>
        <w:t>したがって、</w:t>
      </w:r>
      <m:oMath>
        <m:r>
          <w:rPr>
            <w:rFonts w:ascii="Cambria Math" w:hAnsi="Cambria Math"/>
          </w:rPr>
          <m:t>f</m:t>
        </m:r>
      </m:oMath>
      <w:r>
        <w:rPr>
          <w:rFonts w:hint="eastAsia"/>
        </w:rPr>
        <w:t>は遷移規則の集合で記述できる。</w:t>
      </w:r>
    </w:p>
    <w:p w:rsidR="00AD0589" w:rsidRDefault="005F23B8" w:rsidP="000B1F1A">
      <w:pPr>
        <w:rPr>
          <w:rFonts w:hint="eastAsia"/>
        </w:rPr>
      </w:pPr>
      <m:oMath>
        <m:r>
          <m:rPr>
            <m:sty m:val="p"/>
          </m:rPr>
          <w:rPr>
            <w:rFonts w:ascii="Cambria Math" w:hAnsi="Cambria Math"/>
          </w:rPr>
          <m:t>#</m:t>
        </m:r>
      </m:oMath>
      <w:r>
        <w:rPr>
          <w:rFonts w:hint="eastAsia"/>
        </w:rPr>
        <w:t>は静止状態を表し、</w:t>
      </w:r>
      <m:oMath>
        <m:r>
          <w:rPr>
            <w:rFonts w:ascii="Cambria Math" w:hAnsi="Cambria Math" w:hint="eastAsia"/>
          </w:rPr>
          <m:t>f</m:t>
        </m:r>
        <m:d>
          <m:dPr>
            <m:ctrlPr>
              <w:rPr>
                <w:rFonts w:ascii="Cambria Math" w:hAnsi="Cambria Math"/>
              </w:rPr>
            </m:ctrlPr>
          </m:dPr>
          <m:e>
            <m:r>
              <m:rPr>
                <m:sty m:val="p"/>
              </m:rPr>
              <w:rPr>
                <w:rFonts w:ascii="Cambria Math" w:hAnsi="Cambria Math"/>
              </w:rPr>
              <m:t>#</m:t>
            </m:r>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m:t>
            </m:r>
          </m:e>
        </m:d>
        <m:r>
          <m:rPr>
            <m:sty m:val="p"/>
          </m:rPr>
          <w:rPr>
            <w:rFonts w:ascii="Cambria Math" w:hAnsi="Cambria Math" w:hint="eastAsia"/>
          </w:rPr>
          <m:t>＝</m:t>
        </m:r>
        <m:r>
          <m:rPr>
            <m:sty m:val="p"/>
          </m:rPr>
          <w:rPr>
            <w:rFonts w:ascii="Cambria Math" w:hAnsi="Cambria Math" w:hint="eastAsia"/>
          </w:rPr>
          <m:t>#</m:t>
        </m:r>
      </m:oMath>
      <w:r>
        <w:rPr>
          <w:rFonts w:hint="eastAsia"/>
        </w:rPr>
        <w:t>をみたす。これは空白に相当し、指定されない</w:t>
      </w:r>
      <w:r>
        <w:rPr>
          <w:rFonts w:hint="eastAsia"/>
        </w:rPr>
        <w:t>CA</w:t>
      </w:r>
      <w:r>
        <w:rPr>
          <w:rFonts w:hint="eastAsia"/>
        </w:rPr>
        <w:t>も存在する</w:t>
      </w:r>
      <w:r w:rsidR="00F7152F">
        <w:rPr>
          <w:rFonts w:hint="eastAsia"/>
        </w:rPr>
        <w:t>。</w:t>
      </w:r>
    </w:p>
    <w:p w:rsidR="000B1F1A" w:rsidRDefault="00AD0589" w:rsidP="000B1F1A">
      <m:oMath>
        <m:r>
          <w:rPr>
            <w:rFonts w:ascii="Cambria Math" w:hAnsi="Cambria Math"/>
          </w:rPr>
          <m:t>α:</m:t>
        </m:r>
        <m:sSup>
          <m:sSupPr>
            <m:ctrlPr>
              <w:rPr>
                <w:rFonts w:ascii="Cambria Math" w:hAnsi="Cambria Math"/>
              </w:rPr>
            </m:ctrlPr>
          </m:sSupPr>
          <m:e>
            <m:r>
              <m:rPr>
                <m:scr m:val="double-struck"/>
                <m:sty m:val="p"/>
              </m:rPr>
              <w:rPr>
                <w:rFonts w:ascii="Cambria Math" w:hAnsi="Cambria Math"/>
              </w:rPr>
              <m:t>Z</m:t>
            </m:r>
          </m:e>
          <m:sup>
            <m:r>
              <w:rPr>
                <w:rFonts w:ascii="Cambria Math" w:hAnsi="Cambria Math" w:hint="eastAsia"/>
              </w:rPr>
              <m:t>k</m:t>
            </m:r>
          </m:sup>
        </m:sSup>
        <m:r>
          <m:rPr>
            <m:sty m:val="p"/>
          </m:rPr>
          <w:rPr>
            <w:rFonts w:ascii="Cambria Math" w:hAnsi="Cambria Math" w:hint="eastAsia"/>
          </w:rPr>
          <m:t>→</m:t>
        </m:r>
        <m:r>
          <w:rPr>
            <w:rFonts w:ascii="Cambria Math" w:hAnsi="Cambria Math" w:hint="eastAsia"/>
          </w:rPr>
          <m:t>Q</m:t>
        </m:r>
      </m:oMath>
      <w:r w:rsidR="00287554">
        <w:rPr>
          <w:rFonts w:hint="eastAsia"/>
        </w:rPr>
        <w:t>であるような写像</w:t>
      </w:r>
      <m:oMath>
        <m:r>
          <m:rPr>
            <m:sty m:val="p"/>
          </m:rPr>
          <w:rPr>
            <w:rFonts w:ascii="Cambria Math" w:hAnsi="Cambria Math"/>
          </w:rPr>
          <m:t>α</m:t>
        </m:r>
      </m:oMath>
      <w:r w:rsidR="0094724C">
        <w:rPr>
          <w:rFonts w:hint="eastAsia"/>
        </w:rPr>
        <w:t>を</w:t>
      </w:r>
      <w:r w:rsidR="00287554">
        <w:rPr>
          <w:rFonts w:hint="eastAsia"/>
        </w:rPr>
        <w:t>集合</w:t>
      </w:r>
      <m:oMath>
        <m:r>
          <w:rPr>
            <w:rFonts w:ascii="Cambria Math" w:hAnsi="Cambria Math"/>
          </w:rPr>
          <m:t>Q</m:t>
        </m:r>
      </m:oMath>
      <w:r w:rsidR="00287554">
        <w:rPr>
          <w:rFonts w:hint="eastAsia"/>
        </w:rPr>
        <w:t>上の</w:t>
      </w:r>
      <m:oMath>
        <m:r>
          <w:rPr>
            <w:rFonts w:ascii="Cambria Math" w:hAnsi="Cambria Math"/>
          </w:rPr>
          <m:t>k</m:t>
        </m:r>
      </m:oMath>
      <w:r w:rsidR="00287554">
        <w:rPr>
          <w:rFonts w:hint="eastAsia"/>
        </w:rPr>
        <w:t>次元の状相と呼ぶ。</w:t>
      </w:r>
      <m:oMath>
        <m:r>
          <m:rPr>
            <m:sty m:val="p"/>
          </m:rPr>
          <w:rPr>
            <w:rFonts w:ascii="Cambria Math" w:hAnsi="Cambria Math"/>
          </w:rPr>
          <m:t>α</m:t>
        </m:r>
      </m:oMath>
      <w:r w:rsidR="00287554">
        <w:rPr>
          <w:rFonts w:hint="eastAsia"/>
        </w:rPr>
        <w:t>は</w:t>
      </w:r>
      <m:oMath>
        <m:r>
          <m:rPr>
            <m:sty m:val="p"/>
          </m:rPr>
          <w:rPr>
            <w:rFonts w:ascii="Cambria Math" w:hAnsi="Cambria Math"/>
          </w:rPr>
          <m:t>A</m:t>
        </m:r>
      </m:oMath>
      <w:r w:rsidR="00287554">
        <w:rPr>
          <w:rFonts w:hint="eastAsia"/>
        </w:rPr>
        <w:t>の状相ともいう。したがって、</w:t>
      </w:r>
      <m:oMath>
        <m:r>
          <w:rPr>
            <w:rFonts w:ascii="Cambria Math" w:hAnsi="Cambria Math" w:hint="eastAsia"/>
          </w:rPr>
          <m:t>x</m:t>
        </m:r>
        <m:r>
          <m:rPr>
            <m:sty m:val="p"/>
          </m:rPr>
          <w:rPr>
            <w:rFonts w:ascii="Cambria Math" w:hAnsi="Cambria Math" w:hint="eastAsia"/>
          </w:rPr>
          <m:t>∈</m:t>
        </m:r>
        <m:sSup>
          <m:sSupPr>
            <m:ctrlPr>
              <w:rPr>
                <w:rFonts w:ascii="Cambria Math" w:hAnsi="Cambria Math"/>
              </w:rPr>
            </m:ctrlPr>
          </m:sSupPr>
          <m:e>
            <m:r>
              <m:rPr>
                <m:scr m:val="double-struck"/>
                <m:sty m:val="p"/>
              </m:rPr>
              <w:rPr>
                <w:rFonts w:ascii="Cambria Math" w:hAnsi="Cambria Math"/>
              </w:rPr>
              <m:t>Z</m:t>
            </m:r>
          </m:e>
          <m:sup>
            <m:r>
              <w:rPr>
                <w:rFonts w:ascii="Cambria Math" w:hAnsi="Cambria Math" w:hint="eastAsia"/>
              </w:rPr>
              <m:t>k</m:t>
            </m:r>
          </m:sup>
        </m:sSup>
      </m:oMath>
      <w:r w:rsidR="000B1F1A">
        <w:rPr>
          <w:rFonts w:hint="eastAsia"/>
        </w:rPr>
        <w:t>とするとき、</w:t>
      </w:r>
      <m:oMath>
        <m:r>
          <m:rPr>
            <m:sty m:val="p"/>
          </m:rPr>
          <w:rPr>
            <w:rFonts w:ascii="Cambria Math" w:hAnsi="Cambria Math"/>
          </w:rPr>
          <m:t>α(</m:t>
        </m:r>
        <m:r>
          <w:rPr>
            <w:rFonts w:ascii="Cambria Math" w:hAnsi="Cambria Math"/>
          </w:rPr>
          <m:t>x</m:t>
        </m:r>
        <m:r>
          <m:rPr>
            <m:sty m:val="p"/>
          </m:rPr>
          <w:rPr>
            <w:rFonts w:ascii="Cambria Math" w:hAnsi="Cambria Math"/>
          </w:rPr>
          <m:t>)</m:t>
        </m:r>
      </m:oMath>
      <w:r w:rsidR="000B1F1A">
        <w:rPr>
          <w:rFonts w:hint="eastAsia"/>
        </w:rPr>
        <w:t>は座標</w:t>
      </w:r>
      <m:oMath>
        <m:r>
          <w:rPr>
            <w:rFonts w:ascii="Cambria Math" w:hAnsi="Cambria Math"/>
          </w:rPr>
          <m:t>x</m:t>
        </m:r>
      </m:oMath>
      <w:r w:rsidR="000B1F1A">
        <w:rPr>
          <w:rFonts w:hint="eastAsia"/>
        </w:rPr>
        <w:t>の位置にあるセルの状態を表す</w:t>
      </w:r>
      <w:r>
        <w:rPr>
          <w:rFonts w:hint="eastAsia"/>
        </w:rPr>
        <w:t>。</w:t>
      </w:r>
    </w:p>
    <w:p w:rsidR="000B1F1A" w:rsidRDefault="0041476D" w:rsidP="000B1F1A">
      <w:r>
        <w:rPr>
          <w:rFonts w:hint="eastAsia"/>
        </w:rPr>
        <w:t>集合</w:t>
      </w:r>
      <m:oMath>
        <m:r>
          <m:rPr>
            <m:sty m:val="p"/>
          </m:rPr>
          <w:rPr>
            <w:rFonts w:ascii="Cambria Math" w:hAnsi="Cambria Math"/>
          </w:rPr>
          <m:t>Q</m:t>
        </m:r>
      </m:oMath>
      <w:r w:rsidR="000B1F1A">
        <w:rPr>
          <w:rFonts w:hint="eastAsia"/>
        </w:rPr>
        <w:t>上の</w:t>
      </w:r>
      <m:oMath>
        <m:r>
          <w:rPr>
            <w:rFonts w:ascii="Cambria Math" w:hAnsi="Cambria Math"/>
          </w:rPr>
          <m:t>k</m:t>
        </m:r>
      </m:oMath>
      <w:r w:rsidR="000B1F1A">
        <w:rPr>
          <w:rFonts w:hint="eastAsia"/>
        </w:rPr>
        <w:t>次元状相すべての集合を</w:t>
      </w:r>
      <m:oMath>
        <m:sSub>
          <m:sSubPr>
            <m:ctrlPr>
              <w:rPr>
                <w:rFonts w:ascii="Cambria Math" w:hAnsi="Cambria Math"/>
                <w:i/>
              </w:rPr>
            </m:ctrlPr>
          </m:sSubPr>
          <m:e>
            <m:r>
              <m:rPr>
                <m:sty m:val="p"/>
              </m:rPr>
              <w:rPr>
                <w:rFonts w:ascii="Cambria Math" w:hAnsi="Cambria Math"/>
              </w:rPr>
              <m:t>Conf</m:t>
            </m:r>
          </m:e>
          <m:sub>
            <m:r>
              <w:rPr>
                <w:rFonts w:ascii="Cambria Math" w:hAnsi="Cambria Math"/>
              </w:rPr>
              <m:t>k</m:t>
            </m:r>
          </m:sub>
        </m:sSub>
        <m:r>
          <m:rPr>
            <m:sty m:val="p"/>
          </m:rPr>
          <w:rPr>
            <w:rFonts w:ascii="Cambria Math" w:hAnsi="Cambria Math"/>
          </w:rPr>
          <m:t>(Q)</m:t>
        </m:r>
      </m:oMath>
      <w:r w:rsidR="000B1F1A">
        <w:rPr>
          <w:rFonts w:hint="eastAsia"/>
        </w:rPr>
        <w:t>で表す</w:t>
      </w:r>
      <w:r w:rsidR="00AD0589">
        <w:rPr>
          <w:rFonts w:hint="eastAsia"/>
        </w:rPr>
        <w:t>。</w:t>
      </w:r>
      <w:r>
        <w:rPr>
          <w:rFonts w:hint="eastAsia"/>
        </w:rPr>
        <w:t>つまり</w:t>
      </w:r>
      <m:oMath>
        <m:sSub>
          <m:sSubPr>
            <m:ctrlPr>
              <w:rPr>
                <w:rFonts w:ascii="Cambria Math" w:hAnsi="Cambria Math"/>
              </w:rPr>
            </m:ctrlPr>
          </m:sSubPr>
          <m:e>
            <m:r>
              <m:rPr>
                <m:sty m:val="p"/>
              </m:rPr>
              <w:rPr>
                <w:rFonts w:ascii="Cambria Math" w:hAnsi="Cambria Math"/>
              </w:rPr>
              <m:t>Conf</m:t>
            </m:r>
          </m:e>
          <m:sub>
            <m:r>
              <w:rPr>
                <w:rFonts w:ascii="Cambria Math" w:hAnsi="Cambria Math"/>
              </w:rPr>
              <m:t>k</m:t>
            </m:r>
          </m:sub>
        </m:sSub>
        <m:d>
          <m:dPr>
            <m:ctrlPr>
              <w:rPr>
                <w:rFonts w:ascii="Cambria Math" w:hAnsi="Cambria Math"/>
              </w:rPr>
            </m:ctrlPr>
          </m:dPr>
          <m:e>
            <m:r>
              <m:rPr>
                <m:sty m:val="p"/>
              </m:rPr>
              <w:rPr>
                <w:rFonts w:ascii="Cambria Math" w:hAnsi="Cambria Math"/>
              </w:rPr>
              <m:t>Q</m:t>
            </m:r>
          </m:e>
        </m:d>
        <m:r>
          <m:rPr>
            <m:sty m:val="p"/>
          </m:rPr>
          <w:rPr>
            <w:rFonts w:ascii="Cambria Math" w:hAnsi="Cambria Math"/>
          </w:rPr>
          <m:t>={α|α:</m:t>
        </m:r>
        <m:sSup>
          <m:sSupPr>
            <m:ctrlPr>
              <w:rPr>
                <w:rFonts w:ascii="Cambria Math" w:hAnsi="Cambria Math"/>
                <w:i/>
              </w:rPr>
            </m:ctrlPr>
          </m:sSupPr>
          <m:e>
            <m:r>
              <m:rPr>
                <m:scr m:val="double-struck"/>
              </m:rPr>
              <w:rPr>
                <w:rFonts w:ascii="Cambria Math" w:hAnsi="Cambria Math"/>
              </w:rPr>
              <m:t>Z</m:t>
            </m:r>
          </m:e>
          <m:sup>
            <m:r>
              <w:rPr>
                <w:rFonts w:ascii="Cambria Math" w:hAnsi="Cambria Math"/>
              </w:rPr>
              <m:t>k</m:t>
            </m:r>
          </m:sup>
        </m:sSup>
        <m:r>
          <m:rPr>
            <m:sty m:val="p"/>
          </m:rPr>
          <w:rPr>
            <w:rFonts w:ascii="Cambria Math" w:hAnsi="Cambria Math"/>
          </w:rPr>
          <m:t>→</m:t>
        </m:r>
        <m:r>
          <w:rPr>
            <w:rFonts w:ascii="Cambria Math" w:hAnsi="Cambria Math"/>
          </w:rPr>
          <m:t>Q</m:t>
        </m:r>
        <m:r>
          <m:rPr>
            <m:sty m:val="p"/>
          </m:rPr>
          <w:rPr>
            <w:rFonts w:ascii="Cambria Math" w:hAnsi="Cambria Math"/>
          </w:rPr>
          <m:t>}</m:t>
        </m:r>
      </m:oMath>
      <w:r>
        <w:rPr>
          <w:rFonts w:hint="eastAsia"/>
        </w:rPr>
        <w:t>である。</w:t>
      </w:r>
      <m:oMath>
        <m:r>
          <w:rPr>
            <w:rFonts w:ascii="Cambria Math" w:hAnsi="Cambria Math" w:hint="eastAsia"/>
          </w:rPr>
          <m:t>k</m:t>
        </m:r>
      </m:oMath>
      <w:r>
        <w:rPr>
          <w:rFonts w:hint="eastAsia"/>
        </w:rPr>
        <w:t>は基本的に前後関係からわかるため省略する。</w:t>
      </w:r>
    </w:p>
    <w:p w:rsidR="0041476D" w:rsidRDefault="0041476D" w:rsidP="000B1F1A">
      <w:pPr>
        <w:rPr>
          <w:rFonts w:hint="eastAsia"/>
        </w:rPr>
      </w:pPr>
      <w:r>
        <w:rPr>
          <w:rFonts w:hint="eastAsia"/>
        </w:rPr>
        <w:t>静止状態が指定された</w:t>
      </w:r>
      <w:r>
        <w:rPr>
          <w:rFonts w:hint="eastAsia"/>
        </w:rPr>
        <w:t>CA</w:t>
      </w:r>
      <w:r>
        <w:rPr>
          <w:rFonts w:hint="eastAsia"/>
        </w:rPr>
        <w:t>には有限状相と無限状相の概念が存在し、集合</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i/>
              </w:rPr>
            </m:ctrlPr>
          </m:sSupPr>
          <m:e>
            <m:r>
              <m:rPr>
                <m:scr m:val="double-struck"/>
              </m:rPr>
              <w:rPr>
                <w:rFonts w:ascii="Cambria Math" w:hAnsi="Cambria Math"/>
              </w:rPr>
              <m:t>Z</m:t>
            </m:r>
          </m:e>
          <m:sup>
            <m:r>
              <w:rPr>
                <w:rFonts w:ascii="Cambria Math" w:hAnsi="Cambria Math"/>
              </w:rPr>
              <m:t>k</m:t>
            </m:r>
          </m:sup>
        </m:sSup>
        <m:r>
          <m:rPr>
            <m:sty m:val="p"/>
          </m:rPr>
          <w:rPr>
            <w:rFonts w:ascii="Cambria Math" w:hAnsi="Cambria Math"/>
          </w:rPr>
          <m:t>∧α</m:t>
        </m:r>
        <m:d>
          <m:dPr>
            <m:ctrlPr>
              <w:rPr>
                <w:rFonts w:ascii="Cambria Math" w:hAnsi="Cambria Math"/>
              </w:rPr>
            </m:ctrlPr>
          </m:dPr>
          <m:e>
            <m:r>
              <w:rPr>
                <w:rFonts w:ascii="Cambria Math" w:hAnsi="Cambria Math"/>
              </w:rPr>
              <m:t>x</m:t>
            </m:r>
          </m:e>
        </m:d>
        <m:r>
          <m:rPr>
            <m:sty m:val="p"/>
          </m:rPr>
          <w:rPr>
            <w:rFonts w:ascii="Cambria Math" w:hAnsi="Cambria Math"/>
          </w:rPr>
          <m:t>≠#</m:t>
        </m:r>
        <m:r>
          <m:rPr>
            <m:sty m:val="p"/>
          </m:rPr>
          <w:rPr>
            <w:rFonts w:ascii="Cambria Math" w:hAnsi="Cambria Math"/>
          </w:rPr>
          <m:t>}</m:t>
        </m:r>
      </m:oMath>
      <w:r w:rsidR="00810C5A">
        <w:rPr>
          <w:rFonts w:hint="eastAsia"/>
        </w:rPr>
        <w:t>が有限の場合を有限状相、そうでない場合を無限状相と呼ぶ。</w:t>
      </w:r>
    </w:p>
    <w:p w:rsidR="00513283" w:rsidRDefault="00513283">
      <w:pPr>
        <w:widowControl/>
        <w:jc w:val="left"/>
      </w:pPr>
      <w:r>
        <w:br w:type="page"/>
      </w:r>
    </w:p>
    <w:p w:rsidR="00810C5A" w:rsidRDefault="00810C5A" w:rsidP="000B1F1A">
      <w:r>
        <w:rPr>
          <w:rFonts w:hint="eastAsia"/>
        </w:rPr>
        <w:lastRenderedPageBreak/>
        <w:t>大域関数</w:t>
      </w:r>
      <m:oMath>
        <m:r>
          <w:rPr>
            <w:rFonts w:ascii="Cambria Math" w:hAnsi="Cambria Math" w:hint="eastAsia"/>
          </w:rPr>
          <m:t>F</m:t>
        </m:r>
        <m:r>
          <m:rPr>
            <m:sty m:val="p"/>
          </m:rPr>
          <w:rPr>
            <w:rFonts w:ascii="Cambria Math" w:hAnsi="Cambria Math"/>
          </w:rPr>
          <m:t>:</m:t>
        </m:r>
        <m:r>
          <m:rPr>
            <m:sty m:val="p"/>
          </m:rPr>
          <w:rPr>
            <w:rFonts w:ascii="Cambria Math" w:hAnsi="Cambria Math" w:hint="eastAsia"/>
          </w:rPr>
          <m:t>Conf</m:t>
        </m:r>
        <m:d>
          <m:dPr>
            <m:ctrlPr>
              <w:rPr>
                <w:rFonts w:ascii="Cambria Math" w:hAnsi="Cambria Math"/>
              </w:rPr>
            </m:ctrlPr>
          </m:dPr>
          <m:e>
            <m:r>
              <w:rPr>
                <w:rFonts w:ascii="Cambria Math" w:hAnsi="Cambria Math"/>
              </w:rPr>
              <m:t>Q</m:t>
            </m:r>
          </m:e>
        </m:d>
        <m:r>
          <w:rPr>
            <w:rFonts w:ascii="Cambria Math" w:hAnsi="Cambria Math"/>
          </w:rPr>
          <m:t>→</m:t>
        </m:r>
        <m:r>
          <m:rPr>
            <m:sty m:val="p"/>
          </m:rPr>
          <w:rPr>
            <w:rFonts w:ascii="Cambria Math" w:hAnsi="Cambria Math" w:hint="eastAsia"/>
          </w:rPr>
          <m:t>Conf</m:t>
        </m:r>
        <m:d>
          <m:dPr>
            <m:ctrlPr>
              <w:rPr>
                <w:rFonts w:ascii="Cambria Math" w:hAnsi="Cambria Math"/>
              </w:rPr>
            </m:ctrlPr>
          </m:dPr>
          <m:e>
            <m:r>
              <w:rPr>
                <w:rFonts w:ascii="Cambria Math" w:hAnsi="Cambria Math"/>
              </w:rPr>
              <m:t>Q</m:t>
            </m:r>
          </m:e>
        </m:d>
      </m:oMath>
      <w:r>
        <w:rPr>
          <w:rFonts w:hint="eastAsia"/>
        </w:rPr>
        <w:t>を次のように定める。</w:t>
      </w:r>
    </w:p>
    <w:p w:rsidR="00810C5A" w:rsidRDefault="00E162BA" w:rsidP="000B1F1A">
      <m:oMathPara>
        <m:oMath>
          <m:r>
            <m:rPr>
              <m:sty m:val="p"/>
            </m:rPr>
            <w:rPr>
              <w:rFonts w:ascii="Cambria Math" w:hAnsi="Cambria Math"/>
            </w:rPr>
            <m:t>∀α∈</m:t>
          </m:r>
          <m:r>
            <m:rPr>
              <m:sty m:val="p"/>
            </m:rPr>
            <w:rPr>
              <w:rFonts w:ascii="Cambria Math" w:hAnsi="Cambria Math" w:hint="eastAsia"/>
            </w:rPr>
            <m:t>Conf</m:t>
          </m:r>
          <m:d>
            <m:dPr>
              <m:ctrlPr>
                <w:rPr>
                  <w:rFonts w:ascii="Cambria Math" w:hAnsi="Cambria Math"/>
                </w:rPr>
              </m:ctrlPr>
            </m:dPr>
            <m:e>
              <m:r>
                <w:rPr>
                  <w:rFonts w:ascii="Cambria Math" w:hAnsi="Cambria Math"/>
                </w:rPr>
                <m:t>Q</m:t>
              </m:r>
            </m:e>
          </m:d>
          <m: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i/>
                </w:rPr>
              </m:ctrlPr>
            </m:sSupPr>
            <m:e>
              <m:r>
                <m:rPr>
                  <m:scr m:val="double-struck"/>
                </m:rPr>
                <w:rPr>
                  <w:rFonts w:ascii="Cambria Math" w:hAnsi="Cambria Math"/>
                </w:rPr>
                <m:t>Z</m:t>
              </m:r>
            </m:e>
            <m:sup>
              <m:r>
                <w:rPr>
                  <w:rFonts w:ascii="Cambria Math" w:hAnsi="Cambria Math"/>
                </w:rPr>
                <m:t>k</m:t>
              </m:r>
            </m:sup>
          </m:sSup>
          <m:r>
            <w:rPr>
              <w:rFonts w:ascii="Cambria Math" w:hAnsi="Cambria Math"/>
            </w:rPr>
            <m:t>:F</m:t>
          </m:r>
          <m:d>
            <m:dPr>
              <m:ctrlPr>
                <w:rPr>
                  <w:rFonts w:ascii="Cambria Math" w:hAnsi="Cambria Math"/>
                  <w:i/>
                </w:rPr>
              </m:ctrlPr>
            </m:dPr>
            <m:e>
              <m:r>
                <w:rPr>
                  <w:rFonts w:ascii="Cambria Math" w:hAnsi="Cambria Math"/>
                </w:rPr>
                <m:t>α</m:t>
              </m:r>
            </m:e>
          </m:d>
          <m:d>
            <m:dPr>
              <m:ctrlPr>
                <w:rPr>
                  <w:rFonts w:ascii="Cambria Math" w:hAnsi="Cambria Math"/>
                  <w:i/>
                </w:rPr>
              </m:ctrlPr>
            </m:dPr>
            <m:e>
              <m:r>
                <w:rPr>
                  <w:rFonts w:ascii="Cambria Math" w:hAnsi="Cambria Math"/>
                </w:rPr>
                <m:t>x</m:t>
              </m:r>
            </m:e>
          </m:d>
          <m:r>
            <w:rPr>
              <w:rFonts w:ascii="Cambria Math" w:hAnsi="Cambria Math"/>
            </w:rPr>
            <m:t>=f</m:t>
          </m:r>
          <m:d>
            <m:dPr>
              <m:ctrlPr>
                <w:rPr>
                  <w:rFonts w:ascii="Cambria Math" w:hAnsi="Cambria Math"/>
                  <w:i/>
                </w:rPr>
              </m:ctrlPr>
            </m:dPr>
            <m:e>
              <m:r>
                <w:rPr>
                  <w:rFonts w:ascii="Cambria Math" w:hAnsi="Cambria Math"/>
                </w:rPr>
                <m:t>α</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n</m:t>
                      </m:r>
                    </m:e>
                    <m:sub>
                      <m:r>
                        <w:rPr>
                          <w:rFonts w:ascii="Cambria Math" w:hAnsi="Cambria Math"/>
                        </w:rPr>
                        <m:t>1</m:t>
                      </m:r>
                    </m:sub>
                  </m:sSub>
                </m:e>
              </m:d>
              <m:r>
                <w:rPr>
                  <w:rFonts w:ascii="Cambria Math" w:hAnsi="Cambria Math"/>
                </w:rPr>
                <m:t>,…,α</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n</m:t>
                      </m:r>
                    </m:e>
                    <m:sub>
                      <m:r>
                        <w:rPr>
                          <w:rFonts w:ascii="Cambria Math" w:hAnsi="Cambria Math"/>
                        </w:rPr>
                        <m:t>m</m:t>
                      </m:r>
                    </m:sub>
                  </m:sSub>
                </m:e>
              </m:d>
            </m:e>
          </m:d>
        </m:oMath>
      </m:oMathPara>
    </w:p>
    <w:p w:rsidR="000B1F1A" w:rsidRDefault="00810C5A" w:rsidP="000B1F1A">
      <w:r>
        <w:rPr>
          <w:rFonts w:hint="eastAsia"/>
        </w:rPr>
        <w:t>これは</w:t>
      </w:r>
      <w:r w:rsidR="00971696">
        <w:rPr>
          <w:rFonts w:hint="eastAsia"/>
        </w:rPr>
        <w:t>局所</w:t>
      </w:r>
      <w:r>
        <w:rPr>
          <w:rFonts w:hint="eastAsia"/>
        </w:rPr>
        <w:t>関数</w:t>
      </w:r>
      <m:oMath>
        <m:r>
          <w:rPr>
            <w:rFonts w:ascii="Cambria Math" w:hAnsi="Cambria Math"/>
          </w:rPr>
          <m:t>f</m:t>
        </m:r>
      </m:oMath>
      <w:r w:rsidR="00971696">
        <w:rPr>
          <w:rFonts w:hint="eastAsia"/>
        </w:rPr>
        <w:t>を全てのセルに適用して得られるような関数と言える</w:t>
      </w:r>
      <w:r w:rsidR="00AD0589">
        <w:rPr>
          <w:rFonts w:hint="eastAsia"/>
        </w:rPr>
        <w:t>。</w:t>
      </w:r>
    </w:p>
    <w:p w:rsidR="00513283" w:rsidRDefault="00513283" w:rsidP="000B1F1A">
      <w:pPr>
        <w:rPr>
          <w:rFonts w:hint="eastAsia"/>
        </w:rPr>
      </w:pPr>
    </w:p>
    <w:p w:rsidR="00971696" w:rsidRDefault="00971696" w:rsidP="00853FC0">
      <w:r>
        <w:rPr>
          <w:rFonts w:hint="eastAsia"/>
        </w:rPr>
        <w:t>・フレドキンの自己複製</w:t>
      </w:r>
      <w:r>
        <w:rPr>
          <w:rFonts w:hint="eastAsia"/>
        </w:rPr>
        <w:t>CA</w:t>
      </w:r>
    </w:p>
    <w:p w:rsidR="00766ABB" w:rsidRDefault="00766ABB" w:rsidP="00853FC0">
      <w:r>
        <w:rPr>
          <w:rFonts w:hint="eastAsia"/>
        </w:rPr>
        <w:t>フレドキンの自己複製</w:t>
      </w:r>
      <w:r>
        <w:rPr>
          <w:rFonts w:hint="eastAsia"/>
        </w:rPr>
        <w:t>CA</w:t>
      </w:r>
      <w:r>
        <w:rPr>
          <w:rFonts w:hint="eastAsia"/>
        </w:rPr>
        <w:t>とは、有限の大きさの黒丸からなるパターンを時刻</w:t>
      </w:r>
      <w:r>
        <w:rPr>
          <w:rFonts w:hint="eastAsia"/>
        </w:rPr>
        <w:t>0</w:t>
      </w:r>
      <w:r>
        <w:rPr>
          <w:rFonts w:hint="eastAsia"/>
        </w:rPr>
        <w:t>に与えると一定時間後にそのパターンが複製されているという</w:t>
      </w:r>
      <w:r>
        <w:rPr>
          <w:rFonts w:hint="eastAsia"/>
        </w:rPr>
        <w:t>CA</w:t>
      </w:r>
      <w:r>
        <w:rPr>
          <w:rFonts w:hint="eastAsia"/>
        </w:rPr>
        <w:t>である。</w:t>
      </w:r>
      <w:r w:rsidR="007D43F6">
        <w:rPr>
          <w:rFonts w:hint="eastAsia"/>
        </w:rPr>
        <w:t>空白を</w:t>
      </w:r>
      <w:r>
        <w:rPr>
          <w:rFonts w:hint="eastAsia"/>
        </w:rPr>
        <w:t>状態</w:t>
      </w:r>
      <w:r>
        <w:rPr>
          <w:rFonts w:hint="eastAsia"/>
        </w:rPr>
        <w:t>0</w:t>
      </w:r>
      <w:r>
        <w:rPr>
          <w:rFonts w:hint="eastAsia"/>
        </w:rPr>
        <w:t>、</w:t>
      </w:r>
      <w:r w:rsidR="007D43F6">
        <w:rPr>
          <w:rFonts w:hint="eastAsia"/>
        </w:rPr>
        <w:t>黒丸を</w:t>
      </w:r>
      <w:r>
        <w:rPr>
          <w:rFonts w:hint="eastAsia"/>
        </w:rPr>
        <w:t>状態</w:t>
      </w:r>
      <w:r>
        <w:rPr>
          <w:rFonts w:hint="eastAsia"/>
        </w:rPr>
        <w:t>1</w:t>
      </w:r>
      <w:r>
        <w:rPr>
          <w:rFonts w:hint="eastAsia"/>
        </w:rPr>
        <w:t>とすると、以下のように記述される。</w:t>
      </w:r>
    </w:p>
    <w:p w:rsidR="00971696" w:rsidRPr="007D43F6" w:rsidRDefault="00971696" w:rsidP="00853FC0">
      <m:oMathPara>
        <m:oMath>
          <m:sSub>
            <m:sSubPr>
              <m:ctrlPr>
                <w:rPr>
                  <w:rFonts w:ascii="Cambria Math" w:hAnsi="Cambria Math"/>
                </w:rPr>
              </m:ctrlPr>
            </m:sSubPr>
            <m:e>
              <m:r>
                <w:rPr>
                  <w:rFonts w:ascii="Cambria Math" w:hAnsi="Cambria Math" w:hint="eastAsia"/>
                </w:rPr>
                <m:t>A</m:t>
              </m:r>
              <m:ctrlPr>
                <w:rPr>
                  <w:rFonts w:ascii="Cambria Math" w:hAnsi="Cambria Math" w:hint="eastAsia"/>
                </w:rPr>
              </m:ctrlPr>
            </m:e>
            <m:sub>
              <m:r>
                <m:rPr>
                  <m:sty m:val="p"/>
                </m:rPr>
                <w:rPr>
                  <w:rFonts w:ascii="Cambria Math" w:hAnsi="Cambria Math"/>
                </w:rPr>
                <m:t>F</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Z</m:t>
              </m:r>
            </m:e>
            <m:sup>
              <m:r>
                <m:rPr>
                  <m:sty m:val="p"/>
                </m:rPr>
                <w:rPr>
                  <w:rFonts w:ascii="Cambria Math" w:hAnsi="Cambria Math"/>
                </w:rPr>
                <m:t>2</m:t>
              </m:r>
            </m:sup>
          </m:s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e>
          </m:d>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F</m:t>
              </m:r>
            </m:sub>
          </m:sSub>
          <m:r>
            <m:rPr>
              <m:sty m:val="p"/>
            </m:rPr>
            <w:rPr>
              <w:rFonts w:ascii="Cambria Math" w:hAnsi="Cambria Math"/>
            </w:rPr>
            <m:t>,0)</m:t>
          </m:r>
        </m:oMath>
      </m:oMathPara>
    </w:p>
    <w:p w:rsidR="007D43F6" w:rsidRPr="007D43F6" w:rsidRDefault="007D43F6" w:rsidP="00853FC0">
      <w:pPr>
        <w:rPr>
          <w:rFonts w:hint="eastAsia"/>
        </w:rPr>
      </w:pPr>
      <m:oMathPara>
        <m:oMath>
          <m:sSub>
            <m:sSubPr>
              <m:ctrlPr>
                <w:rPr>
                  <w:rFonts w:ascii="Cambria Math" w:hAnsi="Cambria Math"/>
                  <w:i/>
                </w:rPr>
              </m:ctrlPr>
            </m:sSubPr>
            <m:e>
              <m:r>
                <w:rPr>
                  <w:rFonts w:ascii="Cambria Math" w:hAnsi="Cambria Math"/>
                </w:rPr>
                <m:t>N</m:t>
              </m:r>
            </m:e>
            <m:sub>
              <m:r>
                <m:rPr>
                  <m:sty m:val="p"/>
                </m:rPr>
                <w:rPr>
                  <w:rFonts w:ascii="Cambria Math" w:hAnsi="Cambria Math"/>
                </w:rPr>
                <m:t>N</m:t>
              </m:r>
            </m:sub>
          </m:sSub>
          <m: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0,0</m:t>
                  </m:r>
                </m:e>
              </m:d>
              <m:r>
                <m:rPr>
                  <m:sty m:val="p"/>
                </m:rPr>
                <w:rPr>
                  <w:rFonts w:ascii="Cambria Math" w:hAnsi="Cambria Math"/>
                </w:rPr>
                <m:t>,</m:t>
              </m:r>
              <m:d>
                <m:dPr>
                  <m:ctrlPr>
                    <w:rPr>
                      <w:rFonts w:ascii="Cambria Math" w:hAnsi="Cambria Math"/>
                    </w:rPr>
                  </m:ctrlPr>
                </m:dPr>
                <m:e>
                  <m:r>
                    <m:rPr>
                      <m:sty m:val="p"/>
                    </m:rPr>
                    <w:rPr>
                      <w:rFonts w:ascii="Cambria Math" w:hAnsi="Cambria Math"/>
                    </w:rPr>
                    <m:t>0,1</m:t>
                  </m:r>
                </m:e>
              </m:d>
              <m:r>
                <m:rPr>
                  <m:sty m:val="p"/>
                </m:rPr>
                <w:rPr>
                  <w:rFonts w:ascii="Cambria Math" w:hAnsi="Cambria Math"/>
                </w:rPr>
                <m:t>,</m:t>
              </m:r>
              <m:d>
                <m:dPr>
                  <m:ctrlPr>
                    <w:rPr>
                      <w:rFonts w:ascii="Cambria Math" w:hAnsi="Cambria Math"/>
                    </w:rPr>
                  </m:ctrlPr>
                </m:dPr>
                <m:e>
                  <m:r>
                    <m:rPr>
                      <m:sty m:val="p"/>
                    </m:rPr>
                    <w:rPr>
                      <w:rFonts w:ascii="Cambria Math" w:hAnsi="Cambria Math"/>
                    </w:rPr>
                    <m:t>1,0</m:t>
                  </m:r>
                </m:e>
              </m:d>
              <m:r>
                <m:rPr>
                  <m:sty m:val="p"/>
                </m:rPr>
                <w:rPr>
                  <w:rFonts w:ascii="Cambria Math" w:hAnsi="Cambria Math"/>
                </w:rPr>
                <m:t>,</m:t>
              </m:r>
              <m:d>
                <m:dPr>
                  <m:ctrlPr>
                    <w:rPr>
                      <w:rFonts w:ascii="Cambria Math" w:hAnsi="Cambria Math"/>
                    </w:rPr>
                  </m:ctrlPr>
                </m:dPr>
                <m:e>
                  <m:r>
                    <m:rPr>
                      <m:sty m:val="p"/>
                    </m:rPr>
                    <w:rPr>
                      <w:rFonts w:ascii="Cambria Math" w:hAnsi="Cambria Math"/>
                    </w:rPr>
                    <m:t>0,-1</m:t>
                  </m:r>
                </m:e>
              </m:d>
              <m:r>
                <m:rPr>
                  <m:sty m:val="p"/>
                </m:rPr>
                <w:rPr>
                  <w:rFonts w:ascii="Cambria Math" w:hAnsi="Cambria Math"/>
                </w:rPr>
                <m:t>,</m:t>
              </m:r>
              <m:d>
                <m:dPr>
                  <m:ctrlPr>
                    <w:rPr>
                      <w:rFonts w:ascii="Cambria Math" w:hAnsi="Cambria Math"/>
                    </w:rPr>
                  </m:ctrlPr>
                </m:dPr>
                <m:e>
                  <m:r>
                    <m:rPr>
                      <m:sty m:val="p"/>
                    </m:rPr>
                    <w:rPr>
                      <w:rFonts w:ascii="Cambria Math" w:hAnsi="Cambria Math"/>
                    </w:rPr>
                    <m:t>-1,0</m:t>
                  </m:r>
                </m:e>
              </m:d>
            </m:e>
          </m:d>
        </m:oMath>
      </m:oMathPara>
    </w:p>
    <w:p w:rsidR="00971696" w:rsidRPr="007D43F6" w:rsidRDefault="007D43F6" w:rsidP="00853FC0">
      <w:pPr>
        <w:rPr>
          <w:rFonts w:hint="eastAsia"/>
        </w:rPr>
      </w:pPr>
      <m:oMathPara>
        <m:oMath>
          <m:r>
            <w:rPr>
              <w:rFonts w:ascii="Cambria Math" w:hAnsi="Cambria Math"/>
            </w:rPr>
            <m:t>∀</m:t>
          </m:r>
          <m:sSub>
            <m:sSubPr>
              <m:ctrlPr>
                <w:rPr>
                  <w:rFonts w:ascii="Cambria Math" w:hAnsi="Cambria Math"/>
                  <w:i/>
                </w:rPr>
              </m:ctrlPr>
            </m:sSubPr>
            <m:e>
              <m:r>
                <w:rPr>
                  <w:rFonts w:ascii="Cambria Math" w:hAnsi="Cambria Math"/>
                </w:rPr>
                <m:t>q</m:t>
              </m:r>
              <m:ctrlPr>
                <w:rPr>
                  <w:rFonts w:ascii="Cambria Math" w:hAnsi="Cambria Math"/>
                </w:rPr>
              </m:ctrlP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4</m:t>
              </m:r>
            </m:sub>
          </m:sSub>
          <m:r>
            <w:rPr>
              <w:rFonts w:ascii="Cambria Math" w:hAnsi="Cambria Math"/>
            </w:rPr>
            <m:t>∈</m:t>
          </m:r>
          <m:d>
            <m:dPr>
              <m:begChr m:val="{"/>
              <m:endChr m:val="}"/>
              <m:ctrlPr>
                <w:rPr>
                  <w:rFonts w:ascii="Cambria Math" w:hAnsi="Cambria Math"/>
                  <w:i/>
                </w:rPr>
              </m:ctrlPr>
            </m:dPr>
            <m:e>
              <m:r>
                <w:rPr>
                  <w:rFonts w:ascii="Cambria Math" w:hAnsi="Cambria Math"/>
                </w:rPr>
                <m:t>0,1</m:t>
              </m:r>
            </m:e>
          </m:d>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F</m:t>
              </m:r>
            </m:sub>
          </m:sSub>
          <m:d>
            <m:dPr>
              <m:ctrlPr>
                <w:rPr>
                  <w:rFonts w:ascii="Cambria Math" w:hAnsi="Cambria Math"/>
                </w:rPr>
              </m:ctrlPr>
            </m:dPr>
            <m:e>
              <m:sSub>
                <m:sSubPr>
                  <m:ctrlPr>
                    <w:rPr>
                      <w:rFonts w:ascii="Cambria Math" w:hAnsi="Cambria Math"/>
                      <w:i/>
                    </w:rPr>
                  </m:ctrlPr>
                </m:sSubPr>
                <m:e>
                  <m:r>
                    <w:rPr>
                      <w:rFonts w:ascii="Cambria Math" w:hAnsi="Cambria Math"/>
                    </w:rPr>
                    <m:t>q</m:t>
                  </m:r>
                  <m:ctrlPr>
                    <w:rPr>
                      <w:rFonts w:ascii="Cambria Math" w:hAnsi="Cambria Math"/>
                    </w:rPr>
                  </m:ctrlP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4</m:t>
                  </m:r>
                </m:sub>
              </m:sSub>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4</m:t>
              </m:r>
            </m:sub>
          </m:sSub>
        </m:oMath>
      </m:oMathPara>
    </w:p>
    <w:p w:rsidR="00F575E4" w:rsidRDefault="00F575E4" w:rsidP="00853FC0">
      <w:pPr>
        <w:rPr>
          <w:rFonts w:ascii="ＭＳ Ｐゴシック" w:eastAsia="ＭＳ Ｐゴシック" w:cs="ＭＳ Ｐゴシック"/>
          <w:color w:val="000000"/>
          <w:kern w:val="0"/>
          <w:sz w:val="22"/>
        </w:rPr>
      </w:pPr>
    </w:p>
    <w:p w:rsidR="007D43F6" w:rsidRDefault="00EB6594" w:rsidP="00853FC0">
      <w:r>
        <w:rPr>
          <w:rFonts w:hint="eastAsia"/>
        </w:rPr>
        <w:t>ここで、</w:t>
      </w:r>
      <m:oMath>
        <m:r>
          <m:rPr>
            <m:sty m:val="p"/>
          </m:rPr>
          <w:rPr>
            <w:rFonts w:ascii="Cambria Math" w:hAnsi="Cambria Math"/>
          </w:rPr>
          <m:t>⊕</m:t>
        </m:r>
      </m:oMath>
      <w:r>
        <w:rPr>
          <w:rFonts w:hint="eastAsia"/>
        </w:rPr>
        <w:t>は</w:t>
      </w:r>
      <w:r>
        <w:rPr>
          <w:rFonts w:hint="eastAsia"/>
        </w:rPr>
        <w:t>mod2</w:t>
      </w:r>
      <w:r>
        <w:rPr>
          <w:rFonts w:hint="eastAsia"/>
        </w:rPr>
        <w:t>の加算を表す。</w:t>
      </w:r>
    </w:p>
    <w:p w:rsidR="00EB6594" w:rsidRDefault="00EB6594" w:rsidP="00853FC0">
      <w:r>
        <w:rPr>
          <w:rFonts w:hint="eastAsia"/>
        </w:rPr>
        <w:t>以下にこの</w:t>
      </w:r>
      <w:r>
        <w:rPr>
          <w:rFonts w:hint="eastAsia"/>
        </w:rPr>
        <w:t>CA</w:t>
      </w:r>
      <w:r>
        <w:rPr>
          <w:rFonts w:hint="eastAsia"/>
        </w:rPr>
        <w:t>の挙動の例を示す。</w:t>
      </w:r>
    </w:p>
    <w:p w:rsidR="00EB6594" w:rsidRDefault="00F575E4" w:rsidP="00853FC0">
      <w:pPr>
        <w:rPr>
          <w:rFonts w:hint="eastAsia"/>
        </w:rPr>
      </w:pPr>
      <m:oMath>
        <m:r>
          <m:rPr>
            <m:sty m:val="p"/>
          </m:rPr>
          <w:rPr>
            <w:rFonts w:ascii="Cambria Math" w:hAnsi="Cambria Math"/>
          </w:rPr>
          <m:t>t=0</m:t>
        </m:r>
      </m:oMath>
      <w:r>
        <w:tab/>
      </w:r>
      <w:r>
        <w:tab/>
      </w:r>
      <w:r>
        <w:tab/>
      </w:r>
      <w:r>
        <w:rPr>
          <w:rFonts w:hint="eastAsia"/>
        </w:rPr>
        <w:t xml:space="preserve">　</w:t>
      </w:r>
      <m:oMath>
        <m:r>
          <m:rPr>
            <m:sty m:val="p"/>
          </m:rPr>
          <w:rPr>
            <w:rFonts w:ascii="Cambria Math" w:hAnsi="Cambria Math"/>
          </w:rPr>
          <m:t>t=1</m:t>
        </m:r>
      </m:oMath>
      <w:r>
        <w:tab/>
      </w:r>
      <w:r>
        <w:tab/>
      </w:r>
      <w:r>
        <w:tab/>
      </w:r>
      <w:r>
        <w:rPr>
          <w:rFonts w:hint="eastAsia"/>
        </w:rPr>
        <w:t xml:space="preserve">　　</w:t>
      </w:r>
      <m:oMath>
        <m:r>
          <m:rPr>
            <m:sty m:val="p"/>
          </m:rPr>
          <w:rPr>
            <w:rFonts w:ascii="Cambria Math" w:hAnsi="Cambria Math"/>
          </w:rPr>
          <m:t>t=2</m:t>
        </m:r>
      </m:oMath>
    </w:p>
    <w:p w:rsidR="00F575E4" w:rsidRDefault="00F575E4" w:rsidP="00853FC0">
      <w:r w:rsidRPr="00F575E4">
        <w:drawing>
          <wp:inline distT="0" distB="0" distL="0" distR="0">
            <wp:extent cx="1574083" cy="1574083"/>
            <wp:effectExtent l="0" t="0" r="7620" b="762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733" cy="1625733"/>
                    </a:xfrm>
                    <a:prstGeom prst="rect">
                      <a:avLst/>
                    </a:prstGeom>
                    <a:noFill/>
                    <a:ln>
                      <a:noFill/>
                    </a:ln>
                  </pic:spPr>
                </pic:pic>
              </a:graphicData>
            </a:graphic>
          </wp:inline>
        </w:drawing>
      </w:r>
      <w:r>
        <w:rPr>
          <w:rFonts w:hint="eastAsia"/>
        </w:rPr>
        <w:t xml:space="preserve">　</w:t>
      </w:r>
      <w:r w:rsidRPr="00F575E4">
        <w:rPr>
          <w:rFonts w:hint="eastAsia"/>
        </w:rPr>
        <w:drawing>
          <wp:inline distT="0" distB="0" distL="0" distR="0" wp14:anchorId="49C57788" wp14:editId="37877892">
            <wp:extent cx="1574083" cy="1574083"/>
            <wp:effectExtent l="0" t="0" r="7620" b="762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965" cy="1625965"/>
                    </a:xfrm>
                    <a:prstGeom prst="rect">
                      <a:avLst/>
                    </a:prstGeom>
                    <a:noFill/>
                    <a:ln>
                      <a:noFill/>
                    </a:ln>
                  </pic:spPr>
                </pic:pic>
              </a:graphicData>
            </a:graphic>
          </wp:inline>
        </w:drawing>
      </w:r>
      <w:r>
        <w:rPr>
          <w:rFonts w:hint="eastAsia"/>
        </w:rPr>
        <w:t xml:space="preserve">　</w:t>
      </w:r>
      <w:r w:rsidRPr="00F575E4">
        <w:rPr>
          <w:rFonts w:hint="eastAsia"/>
        </w:rPr>
        <w:drawing>
          <wp:inline distT="0" distB="0" distL="0" distR="0" wp14:anchorId="70EFF878" wp14:editId="411C0170">
            <wp:extent cx="1573560" cy="1573560"/>
            <wp:effectExtent l="0" t="0" r="7620" b="762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3560" cy="1573560"/>
                    </a:xfrm>
                    <a:prstGeom prst="rect">
                      <a:avLst/>
                    </a:prstGeom>
                    <a:noFill/>
                    <a:ln>
                      <a:noFill/>
                    </a:ln>
                  </pic:spPr>
                </pic:pic>
              </a:graphicData>
            </a:graphic>
          </wp:inline>
        </w:drawing>
      </w:r>
    </w:p>
    <w:p w:rsidR="00F575E4" w:rsidRDefault="00F575E4" w:rsidP="00853FC0">
      <w:pPr>
        <w:rPr>
          <w:rFonts w:hint="eastAsia"/>
        </w:rPr>
      </w:pPr>
      <m:oMath>
        <m:r>
          <m:rPr>
            <m:sty m:val="p"/>
          </m:rPr>
          <w:rPr>
            <w:rFonts w:ascii="Cambria Math" w:hAnsi="Cambria Math"/>
          </w:rPr>
          <m:t>t=3</m:t>
        </m:r>
      </m:oMath>
      <w:r>
        <w:tab/>
      </w:r>
      <w:r>
        <w:tab/>
      </w:r>
      <w:r>
        <w:tab/>
      </w:r>
      <w:r>
        <w:rPr>
          <w:rFonts w:hint="eastAsia"/>
        </w:rPr>
        <w:t xml:space="preserve">　</w:t>
      </w:r>
      <m:oMath>
        <m:r>
          <m:rPr>
            <m:sty m:val="p"/>
          </m:rPr>
          <w:rPr>
            <w:rFonts w:ascii="Cambria Math" w:hAnsi="Cambria Math"/>
          </w:rPr>
          <m:t>t=4</m:t>
        </m:r>
      </m:oMath>
    </w:p>
    <w:p w:rsidR="00F575E4" w:rsidRDefault="00F575E4" w:rsidP="00853FC0">
      <w:pPr>
        <w:rPr>
          <w:rFonts w:hint="eastAsia"/>
        </w:rPr>
      </w:pPr>
      <w:r w:rsidRPr="00F575E4">
        <w:rPr>
          <w:rFonts w:hint="eastAsia"/>
        </w:rPr>
        <w:drawing>
          <wp:inline distT="0" distB="0" distL="0" distR="0">
            <wp:extent cx="1573560" cy="1573560"/>
            <wp:effectExtent l="0" t="0" r="7620" b="762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3560" cy="1573560"/>
                    </a:xfrm>
                    <a:prstGeom prst="rect">
                      <a:avLst/>
                    </a:prstGeom>
                    <a:noFill/>
                    <a:ln>
                      <a:noFill/>
                    </a:ln>
                  </pic:spPr>
                </pic:pic>
              </a:graphicData>
            </a:graphic>
          </wp:inline>
        </w:drawing>
      </w:r>
      <w:r>
        <w:rPr>
          <w:rFonts w:hint="eastAsia"/>
        </w:rPr>
        <w:t xml:space="preserve">　</w:t>
      </w:r>
      <w:r w:rsidR="007F00C3" w:rsidRPr="007F00C3">
        <w:rPr>
          <w:rFonts w:hint="eastAsia"/>
        </w:rPr>
        <w:drawing>
          <wp:inline distT="0" distB="0" distL="0" distR="0">
            <wp:extent cx="1573560" cy="1573560"/>
            <wp:effectExtent l="0" t="0" r="7620" b="762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3560" cy="1573560"/>
                    </a:xfrm>
                    <a:prstGeom prst="rect">
                      <a:avLst/>
                    </a:prstGeom>
                    <a:noFill/>
                    <a:ln>
                      <a:noFill/>
                    </a:ln>
                  </pic:spPr>
                </pic:pic>
              </a:graphicData>
            </a:graphic>
          </wp:inline>
        </w:drawing>
      </w:r>
    </w:p>
    <w:p w:rsidR="00EB6594" w:rsidRPr="00EB6594" w:rsidRDefault="00EB6594" w:rsidP="00853FC0">
      <w:pPr>
        <w:rPr>
          <w:rFonts w:hint="eastAsia"/>
        </w:rPr>
      </w:pPr>
    </w:p>
    <w:p w:rsidR="00853FC0" w:rsidRDefault="00853FC0" w:rsidP="00853FC0">
      <w:r>
        <w:rPr>
          <w:rFonts w:hint="eastAsia"/>
        </w:rPr>
        <w:t>参考文献</w:t>
      </w:r>
    </w:p>
    <w:p w:rsidR="00853FC0" w:rsidRDefault="00853FC0" w:rsidP="00853FC0">
      <w:r>
        <w:rPr>
          <w:rFonts w:hint="eastAsia"/>
        </w:rPr>
        <w:t xml:space="preserve">[1] </w:t>
      </w:r>
      <w:r>
        <w:rPr>
          <w:rFonts w:hint="eastAsia"/>
        </w:rPr>
        <w:t>森田憲一</w:t>
      </w:r>
      <w:r>
        <w:rPr>
          <w:rFonts w:hint="eastAsia"/>
        </w:rPr>
        <w:t>(2012)</w:t>
      </w:r>
      <w:r>
        <w:rPr>
          <w:rFonts w:hint="eastAsia"/>
        </w:rPr>
        <w:t>『可逆計算』</w:t>
      </w:r>
      <w:r>
        <w:rPr>
          <w:rFonts w:hint="eastAsia"/>
        </w:rPr>
        <w:t>(</w:t>
      </w:r>
      <w:r>
        <w:rPr>
          <w:rFonts w:hint="eastAsia"/>
        </w:rPr>
        <w:t>ナチュラルコンピューティング・シリーズ</w:t>
      </w:r>
      <w:r>
        <w:rPr>
          <w:rFonts w:hint="eastAsia"/>
        </w:rPr>
        <w:t>5)</w:t>
      </w:r>
      <w:r>
        <w:rPr>
          <w:rFonts w:hint="eastAsia"/>
        </w:rPr>
        <w:t>近代科学社</w:t>
      </w:r>
      <w:r>
        <w:rPr>
          <w:rFonts w:hint="eastAsia"/>
        </w:rPr>
        <w:t>.</w:t>
      </w:r>
    </w:p>
    <w:sectPr w:rsidR="00853F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746" w:rsidRDefault="00664746" w:rsidP="00735D79">
      <w:r>
        <w:separator/>
      </w:r>
    </w:p>
  </w:endnote>
  <w:endnote w:type="continuationSeparator" w:id="0">
    <w:p w:rsidR="00664746" w:rsidRDefault="00664746" w:rsidP="0073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746" w:rsidRDefault="00664746" w:rsidP="00735D79">
      <w:r>
        <w:separator/>
      </w:r>
    </w:p>
  </w:footnote>
  <w:footnote w:type="continuationSeparator" w:id="0">
    <w:p w:rsidR="00664746" w:rsidRDefault="00664746" w:rsidP="00735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1A"/>
    <w:rsid w:val="000B1F1A"/>
    <w:rsid w:val="000D059B"/>
    <w:rsid w:val="00132994"/>
    <w:rsid w:val="00164D5E"/>
    <w:rsid w:val="00287554"/>
    <w:rsid w:val="003169E0"/>
    <w:rsid w:val="003A3EB2"/>
    <w:rsid w:val="0041476D"/>
    <w:rsid w:val="0043624B"/>
    <w:rsid w:val="004C65B8"/>
    <w:rsid w:val="00513283"/>
    <w:rsid w:val="005A4941"/>
    <w:rsid w:val="005D057D"/>
    <w:rsid w:val="005F23B8"/>
    <w:rsid w:val="00646956"/>
    <w:rsid w:val="0066353E"/>
    <w:rsid w:val="00664746"/>
    <w:rsid w:val="006713B9"/>
    <w:rsid w:val="006C1E2A"/>
    <w:rsid w:val="00735D79"/>
    <w:rsid w:val="00766ABB"/>
    <w:rsid w:val="007D43F6"/>
    <w:rsid w:val="007F00C3"/>
    <w:rsid w:val="008063AE"/>
    <w:rsid w:val="00810C5A"/>
    <w:rsid w:val="00840706"/>
    <w:rsid w:val="00853FC0"/>
    <w:rsid w:val="00860876"/>
    <w:rsid w:val="008C2D6C"/>
    <w:rsid w:val="00900F19"/>
    <w:rsid w:val="0094724C"/>
    <w:rsid w:val="00971696"/>
    <w:rsid w:val="00A329F0"/>
    <w:rsid w:val="00AD0589"/>
    <w:rsid w:val="00B41E22"/>
    <w:rsid w:val="00BE441B"/>
    <w:rsid w:val="00C90E0F"/>
    <w:rsid w:val="00CD45AD"/>
    <w:rsid w:val="00D62E2B"/>
    <w:rsid w:val="00E162BA"/>
    <w:rsid w:val="00E250ED"/>
    <w:rsid w:val="00E32084"/>
    <w:rsid w:val="00E33813"/>
    <w:rsid w:val="00EB6594"/>
    <w:rsid w:val="00F221CB"/>
    <w:rsid w:val="00F575E4"/>
    <w:rsid w:val="00F7152F"/>
    <w:rsid w:val="00F90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D02AD86-E7FF-4DE9-911A-D2E011CB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1F1A"/>
    <w:rPr>
      <w:color w:val="808080"/>
    </w:rPr>
  </w:style>
  <w:style w:type="table" w:styleId="a4">
    <w:name w:val="Table Grid"/>
    <w:basedOn w:val="a1"/>
    <w:uiPriority w:val="39"/>
    <w:rsid w:val="00806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35D79"/>
    <w:pPr>
      <w:tabs>
        <w:tab w:val="center" w:pos="4252"/>
        <w:tab w:val="right" w:pos="8504"/>
      </w:tabs>
      <w:snapToGrid w:val="0"/>
    </w:pPr>
  </w:style>
  <w:style w:type="character" w:customStyle="1" w:styleId="a6">
    <w:name w:val="ヘッダー (文字)"/>
    <w:basedOn w:val="a0"/>
    <w:link w:val="a5"/>
    <w:uiPriority w:val="99"/>
    <w:rsid w:val="00735D79"/>
  </w:style>
  <w:style w:type="paragraph" w:styleId="a7">
    <w:name w:val="footer"/>
    <w:basedOn w:val="a"/>
    <w:link w:val="a8"/>
    <w:uiPriority w:val="99"/>
    <w:unhideWhenUsed/>
    <w:rsid w:val="00735D79"/>
    <w:pPr>
      <w:tabs>
        <w:tab w:val="center" w:pos="4252"/>
        <w:tab w:val="right" w:pos="8504"/>
      </w:tabs>
      <w:snapToGrid w:val="0"/>
    </w:pPr>
  </w:style>
  <w:style w:type="character" w:customStyle="1" w:styleId="a8">
    <w:name w:val="フッター (文字)"/>
    <w:basedOn w:val="a0"/>
    <w:link w:val="a7"/>
    <w:uiPriority w:val="99"/>
    <w:rsid w:val="00735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05BAA-5DD7-4D3C-8940-DF2DD7F9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Nanzan University</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14se114</dc:creator>
  <cp:keywords/>
  <dc:description/>
  <cp:lastModifiedBy>14se114</cp:lastModifiedBy>
  <cp:revision>4</cp:revision>
  <dcterms:created xsi:type="dcterms:W3CDTF">2017-04-19T06:47:00Z</dcterms:created>
  <dcterms:modified xsi:type="dcterms:W3CDTF">2017-04-19T13:42:00Z</dcterms:modified>
</cp:coreProperties>
</file>