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題目　「可逆プログラミング言語R-WHILEによる万能可逆チューリング機械の構成」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表紙（標題・Titleなど）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要約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Abstract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目次　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　第一章　序論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　　（目的・アプローチ）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　　1.1　背景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　　　　　・可逆とはなにか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　　1.2　期待される効果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　　1.3　課題,目的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　第二章　関連研究　（しっかり書こうぜ！）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　　2.1　可逆プログラミング言語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    </w:t>
        <w:tab/>
        <w:tab/>
        <w:t xml:space="preserve">・Janus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                       ・ 構文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　　　　　　　　　　・特徴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　　　　　　　　　　・プログラム例（線形探索？）　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                     ・(RFunも？)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　　　　　　　　　　　　　　　　　　　　　　　　　　　　　　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　　2.2　WHILE言語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    </w:t>
        <w:tab/>
        <w:tab/>
        <w:t xml:space="preserve">・構文規則,（例）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　　　　　　　　　（・WHILE言語でのturing機械の実装）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　　2.3　可逆チューリング機械を用いたほかの研究があれば、、、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　　2.4    可逆セルオートマトン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    </w:t>
        <w:tab/>
        <w:tab/>
        <w:t xml:space="preserve">・セ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ルオート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マトンの説明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　　2.5　クリーンなやつ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　　　　　　　　 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　第三章　可逆チューリング機械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        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　　3.1　チューリング機械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                       ・概要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　　                ・定義（３項組と５項組の違いも含む）　　　　　　　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　    </w:t>
        <w:tab/>
        <w:tab/>
        <w:t xml:space="preserve">・例 (二進数を反転させて、1を加えるＴＭとその動作例）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                    ・nテープチューリング機械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　　3.2　可逆チューリング機械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　　　　　　　　・</w:t>
      </w:r>
      <w:commentRangeStart w:id="0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定義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　　　　　　　　・例（二進数を反転するもの）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ab/>
        <w:t xml:space="preserve">　　 ・可逆シミュレーション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　　　　　　　　・非可逆のチューリング機械を可逆化する例（二進数に１加えるＴＭを可逆化、可逆シミュレーションの例）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ab/>
        <w:t xml:space="preserve">         ・3テープ可逆チューリング機械(複数テープを用いることで可逆に)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                             ・可逆化（Bennettの方法）</w:t>
      </w:r>
    </w:p>
    <w:p w:rsidR="00000000" w:rsidDel="00000000" w:rsidP="00000000" w:rsidRDefault="00000000" w:rsidRPr="00000000">
      <w:pPr>
        <w:ind w:left="720" w:firstLine="720"/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     ・Bennettの可逆化の例 </w:t>
      </w:r>
    </w:p>
    <w:p w:rsidR="00000000" w:rsidDel="00000000" w:rsidP="00000000" w:rsidRDefault="00000000" w:rsidRPr="00000000">
      <w:pPr>
        <w:ind w:left="720" w:firstLine="72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　第四章　R-WHILE言語での実装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　　4.1　R-WHILEについて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    </w:t>
        <w:tab/>
        <w:tab/>
        <w:t xml:space="preserve">・WHILE言語との違い　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    </w:t>
        <w:tab/>
        <w:tab/>
        <w:t xml:space="preserve">・構文規則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　　　　　　　　 ・特徴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　　4.2　RTMからR-WHILEへの変換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　　　　　　　　・RTMを模倣するR-WHILEプログラム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　　　　　　　　・書き換え規則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　　　　　　　　・実際にＴＭを書き換えた例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　　（4.3　RTMを模倣するR-WHILEプログラム）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</w:t>
        <w:tab/>
        <w:tab/>
        <w:t xml:space="preserve">・</w:t>
      </w:r>
      <w:commentRangeStart w:id="1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模倣</w:t>
      </w:r>
      <w:commentRangeEnd w:id="1"/>
      <w:r w:rsidDel="00000000" w:rsidR="00000000" w:rsidRPr="00000000">
        <w:commentReference w:id="1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できていることの証明（4．2に加えてもいい気がする）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　第五章　結論,考察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</w:t>
        <w:tab/>
        <w:tab/>
        <w:t xml:space="preserve">・結果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</w:t>
        <w:tab/>
        <w:tab/>
        <w:t xml:space="preserve">・（今後の課題）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　参考文献（のリスト）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　謝辞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　付録</w:t>
      </w:r>
    </w:p>
    <w:sectPr>
      <w:headerReference r:id="rId6" w:type="default"/>
      <w:pgSz w:h="16834" w:w="11909"/>
      <w:pgMar w:bottom="1440" w:top="1440" w:left="1440" w:right="1710.0000000000002" w:header="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comment w:author="横山哲郎" w:id="0" w:date="2017-06-20T11:45:04Z"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決定性の定義も追加すべき</w:t>
      </w:r>
    </w:p>
  </w:comment>
  <w:comment w:author="横山哲郎" w:id="1" w:date="2017-06-20T12:08:58Z"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シミュレーションとの表記揺れ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  <w:lang w:val="ja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comments" Target="comments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